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BAE" w:rsidRDefault="00192BAE" w:rsidP="00416201">
      <w:pPr>
        <w:pStyle w:val="Standard"/>
        <w:spacing w:after="120" w:line="240" w:lineRule="auto"/>
        <w:jc w:val="both"/>
        <w:rPr>
          <w:rFonts w:ascii="Arial" w:hAnsi="Arial" w:cs="Arial"/>
          <w:sz w:val="20"/>
          <w:szCs w:val="20"/>
        </w:rPr>
      </w:pPr>
      <w:r>
        <w:rPr>
          <w:rFonts w:ascii="Arial" w:hAnsi="Arial" w:cs="Arial"/>
          <w:sz w:val="20"/>
          <w:szCs w:val="20"/>
        </w:rPr>
        <w:t>Bulletin N°50 mars 2012, Auteur Jacques CATINAT, La lettre de Jacques Catinat, Maurice ROLLINAT.</w:t>
      </w:r>
    </w:p>
    <w:p w:rsidR="00416201" w:rsidRDefault="00416201" w:rsidP="00416201">
      <w:pPr>
        <w:pStyle w:val="Standard"/>
        <w:spacing w:after="120" w:line="240" w:lineRule="auto"/>
        <w:jc w:val="both"/>
        <w:rPr>
          <w:rFonts w:ascii="Arial" w:hAnsi="Arial" w:cs="Arial"/>
          <w:i/>
          <w:sz w:val="20"/>
          <w:szCs w:val="20"/>
        </w:rPr>
      </w:pPr>
    </w:p>
    <w:p w:rsidR="00192BAE" w:rsidRDefault="00192BAE" w:rsidP="00416201">
      <w:pPr>
        <w:widowControl w:val="0"/>
        <w:spacing w:line="240" w:lineRule="auto"/>
        <w:jc w:val="both"/>
        <w:rPr>
          <w:rFonts w:ascii="Arial" w:hAnsi="Arial" w:cs="Arial"/>
          <w:b/>
          <w:bCs/>
          <w:i/>
          <w:iCs/>
          <w:sz w:val="24"/>
          <w:szCs w:val="24"/>
        </w:rPr>
      </w:pPr>
      <w:proofErr w:type="gramStart"/>
      <w:r>
        <w:rPr>
          <w:rFonts w:ascii="Arial" w:hAnsi="Arial" w:cs="Arial"/>
          <w:b/>
          <w:bCs/>
          <w:i/>
          <w:iCs/>
          <w:sz w:val="24"/>
          <w:szCs w:val="24"/>
        </w:rPr>
        <w:t>j’ai</w:t>
      </w:r>
      <w:proofErr w:type="gramEnd"/>
      <w:r>
        <w:rPr>
          <w:rFonts w:ascii="Arial" w:hAnsi="Arial" w:cs="Arial"/>
          <w:b/>
          <w:bCs/>
          <w:i/>
          <w:iCs/>
          <w:sz w:val="24"/>
          <w:szCs w:val="24"/>
        </w:rPr>
        <w:t xml:space="preserve"> épuisé mes cartes de vœux mais pas mon papier à lettres.</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Mon stylo plus que jamais est aux aguets. L’année 2012 est prometteuse.</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C’est l’année de la démocratie ; douze pays changent de président.</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 xml:space="preserve">Rassurez vous, je ne parlerai pas politique. Permettez quelques mots empruntés pour oublier un passé douloureux et se refaire une santé morale </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 xml:space="preserve">2011 </w:t>
      </w:r>
      <w:proofErr w:type="gramStart"/>
      <w:r>
        <w:rPr>
          <w:rFonts w:ascii="Arial" w:hAnsi="Arial" w:cs="Arial"/>
          <w:sz w:val="20"/>
          <w:szCs w:val="20"/>
        </w:rPr>
        <w:t>année</w:t>
      </w:r>
      <w:proofErr w:type="gramEnd"/>
      <w:r>
        <w:rPr>
          <w:rFonts w:ascii="Arial" w:hAnsi="Arial" w:cs="Arial"/>
          <w:sz w:val="20"/>
          <w:szCs w:val="20"/>
        </w:rPr>
        <w:t xml:space="preserve"> du réchauffement, année trop chaude :</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 xml:space="preserve"> « Si les français ne croient plus en rien c’est parce que l’exemple ne vient plus d’en haut. Les vrais héros aujourd’hui on les trouve en bas de l’échelle ».</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Vive donc 2012 !</w:t>
      </w:r>
    </w:p>
    <w:p w:rsidR="00416201" w:rsidRDefault="00192BAE" w:rsidP="00416201">
      <w:pPr>
        <w:widowControl w:val="0"/>
        <w:spacing w:line="240" w:lineRule="auto"/>
        <w:jc w:val="both"/>
        <w:rPr>
          <w:rFonts w:ascii="Arial" w:hAnsi="Arial" w:cs="Arial"/>
          <w:sz w:val="20"/>
          <w:szCs w:val="20"/>
        </w:rPr>
      </w:pPr>
      <w:r w:rsidRPr="00416201">
        <w:rPr>
          <w:rFonts w:ascii="Arial" w:hAnsi="Arial" w:cs="Arial"/>
          <w:noProof/>
          <w:sz w:val="20"/>
          <w:szCs w:val="20"/>
          <w:bdr w:val="single" w:sz="4" w:space="0" w:color="auto"/>
        </w:rPr>
        <w:drawing>
          <wp:inline distT="0" distB="0" distL="0" distR="0">
            <wp:extent cx="2524125" cy="2466975"/>
            <wp:effectExtent l="19050" t="0" r="9525" b="0"/>
            <wp:docPr id="3" name="Image 1" descr="C:\Users\jacques\Documents\AmisdelaCreuse\Bulletins\N° 50\3 Images\LE CHAT 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s\Documents\AmisdelaCreuse\Bulletins\N° 50\3 Images\LE CHAT NOIR.jpg"/>
                    <pic:cNvPicPr>
                      <a:picLocks noChangeAspect="1" noChangeArrowheads="1"/>
                    </pic:cNvPicPr>
                  </pic:nvPicPr>
                  <pic:blipFill>
                    <a:blip r:embed="rId6" cstate="print"/>
                    <a:srcRect/>
                    <a:stretch>
                      <a:fillRect/>
                    </a:stretch>
                  </pic:blipFill>
                  <pic:spPr bwMode="auto">
                    <a:xfrm>
                      <a:off x="0" y="0"/>
                      <a:ext cx="2524125" cy="2466975"/>
                    </a:xfrm>
                    <a:prstGeom prst="rect">
                      <a:avLst/>
                    </a:prstGeom>
                    <a:noFill/>
                    <a:ln w="9525">
                      <a:noFill/>
                      <a:miter lim="800000"/>
                      <a:headEnd/>
                      <a:tailEnd/>
                    </a:ln>
                  </pic:spPr>
                </pic:pic>
              </a:graphicData>
            </a:graphic>
          </wp:inline>
        </w:drawing>
      </w:r>
    </w:p>
    <w:p w:rsidR="00416201" w:rsidRDefault="00416201" w:rsidP="00416201">
      <w:pPr>
        <w:widowControl w:val="0"/>
        <w:spacing w:line="240" w:lineRule="auto"/>
        <w:rPr>
          <w:rFonts w:ascii="Arial" w:hAnsi="Arial" w:cs="Arial"/>
          <w:b/>
          <w:bCs/>
          <w:color w:val="0000FF"/>
          <w:sz w:val="16"/>
          <w:szCs w:val="16"/>
        </w:rPr>
      </w:pPr>
      <w:r>
        <w:rPr>
          <w:rFonts w:ascii="Arial" w:hAnsi="Arial" w:cs="Arial"/>
          <w:b/>
          <w:bCs/>
          <w:color w:val="0000FF"/>
          <w:sz w:val="16"/>
          <w:szCs w:val="16"/>
        </w:rPr>
        <w:t>Affiche du Chat Noir</w:t>
      </w:r>
    </w:p>
    <w:p w:rsidR="00416201" w:rsidRDefault="00416201" w:rsidP="00416201">
      <w:pPr>
        <w:widowControl w:val="0"/>
        <w:spacing w:line="240" w:lineRule="auto"/>
        <w:rPr>
          <w:i/>
          <w:iCs/>
          <w:color w:val="0000FF"/>
          <w:sz w:val="16"/>
          <w:szCs w:val="16"/>
        </w:rPr>
      </w:pPr>
      <w:proofErr w:type="gramStart"/>
      <w:r>
        <w:rPr>
          <w:rFonts w:ascii="Arial" w:hAnsi="Arial" w:cs="Arial"/>
          <w:i/>
          <w:iCs/>
          <w:color w:val="0000FF"/>
          <w:sz w:val="16"/>
          <w:szCs w:val="16"/>
        </w:rPr>
        <w:t>d’après</w:t>
      </w:r>
      <w:proofErr w:type="gramEnd"/>
      <w:r>
        <w:rPr>
          <w:rFonts w:ascii="Arial" w:hAnsi="Arial" w:cs="Arial"/>
          <w:i/>
          <w:iCs/>
          <w:color w:val="0000FF"/>
          <w:sz w:val="16"/>
          <w:szCs w:val="16"/>
        </w:rPr>
        <w:t xml:space="preserve"> Steinlen -1895</w:t>
      </w:r>
      <w:r>
        <w:rPr>
          <w:rFonts w:ascii="Times New Roman" w:hAnsi="Times New Roman"/>
          <w:i/>
          <w:iCs/>
          <w:color w:val="0000FF"/>
          <w:sz w:val="16"/>
          <w:szCs w:val="16"/>
        </w:rPr>
        <w:t xml:space="preserve"> </w:t>
      </w:r>
    </w:p>
    <w:p w:rsidR="00192BAE" w:rsidRDefault="00192BAE" w:rsidP="00416201">
      <w:pPr>
        <w:widowControl w:val="0"/>
        <w:spacing w:line="240" w:lineRule="auto"/>
        <w:jc w:val="both"/>
        <w:rPr>
          <w:rFonts w:ascii="Arial" w:hAnsi="Arial" w:cs="Arial"/>
          <w:sz w:val="20"/>
          <w:szCs w:val="20"/>
        </w:rPr>
      </w:pPr>
      <w:r>
        <w:rPr>
          <w:rFonts w:ascii="Times New Roman" w:hAnsi="Times New Roman"/>
          <w:noProof/>
          <w:color w:val="auto"/>
          <w:kern w:val="0"/>
          <w:sz w:val="24"/>
          <w:szCs w:val="24"/>
        </w:rPr>
        <w:drawing>
          <wp:anchor distT="36576" distB="36576" distL="36576" distR="36576" simplePos="0" relativeHeight="251658240" behindDoc="0" locked="0" layoutInCell="1" allowOverlap="1">
            <wp:simplePos x="0" y="0"/>
            <wp:positionH relativeFrom="column">
              <wp:posOffset>-3204210</wp:posOffset>
            </wp:positionH>
            <wp:positionV relativeFrom="paragraph">
              <wp:posOffset>4032250</wp:posOffset>
            </wp:positionV>
            <wp:extent cx="2016125" cy="2063750"/>
            <wp:effectExtent l="19050" t="19050" r="22225" b="12700"/>
            <wp:wrapNone/>
            <wp:docPr id="2" name="Image 2" descr="LE CHAT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CHAT NOIR"/>
                    <pic:cNvPicPr>
                      <a:picLocks noChangeAspect="1" noChangeArrowheads="1"/>
                    </pic:cNvPicPr>
                  </pic:nvPicPr>
                  <pic:blipFill>
                    <a:blip r:embed="rId7" cstate="print"/>
                    <a:srcRect/>
                    <a:stretch>
                      <a:fillRect/>
                    </a:stretch>
                  </pic:blipFill>
                  <pic:spPr bwMode="auto">
                    <a:xfrm>
                      <a:off x="0" y="0"/>
                      <a:ext cx="2016125" cy="2063750"/>
                    </a:xfrm>
                    <a:prstGeom prst="rect">
                      <a:avLst/>
                    </a:prstGeom>
                    <a:noFill/>
                    <a:ln w="9525" algn="in">
                      <a:solidFill>
                        <a:srgbClr val="000000"/>
                      </a:solidFill>
                      <a:miter lim="800000"/>
                      <a:headEnd/>
                      <a:tailEnd/>
                    </a:ln>
                    <a:effectLst/>
                  </pic:spPr>
                </pic:pic>
              </a:graphicData>
            </a:graphic>
          </wp:anchor>
        </w:drawing>
      </w:r>
      <w:r>
        <w:rPr>
          <w:rFonts w:ascii="Arial" w:hAnsi="Arial" w:cs="Arial"/>
          <w:sz w:val="20"/>
          <w:szCs w:val="20"/>
        </w:rPr>
        <w:t>Un sage détachement est pléonasme, en phase ou pas. Les ravages d’</w:t>
      </w:r>
      <w:proofErr w:type="spellStart"/>
      <w:r>
        <w:rPr>
          <w:rFonts w:ascii="Arial" w:hAnsi="Arial" w:cs="Arial"/>
          <w:sz w:val="20"/>
          <w:szCs w:val="20"/>
        </w:rPr>
        <w:t>alzheimer</w:t>
      </w:r>
      <w:proofErr w:type="spellEnd"/>
      <w:r>
        <w:rPr>
          <w:rFonts w:ascii="Arial" w:hAnsi="Arial" w:cs="Arial"/>
          <w:sz w:val="20"/>
          <w:szCs w:val="20"/>
        </w:rPr>
        <w:t xml:space="preserve"> cachent la folie Ce n’est plus elle qu’on soigne.</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La force est nécessaire pour diriger, la beauté pour séduire. Le tout pour se faire écouter, c’est la connaissance objective qu’il faut soigner. Mais pourquoi ferai-je peur quand je préfère faire sourire ?!</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Quelle joie cependant de voir éclore toutes ces vocations ; c’est la richesse du pays. Quelle chance de pouvoir dire : je suis, je serai, je veux, j’aurai.</w:t>
      </w:r>
    </w:p>
    <w:p w:rsidR="00192BAE" w:rsidRPr="00055AE3" w:rsidRDefault="00192BAE" w:rsidP="00416201">
      <w:pPr>
        <w:widowControl w:val="0"/>
        <w:spacing w:line="240" w:lineRule="auto"/>
        <w:jc w:val="both"/>
        <w:rPr>
          <w:rFonts w:ascii="Arial" w:hAnsi="Arial" w:cs="Arial"/>
          <w:sz w:val="20"/>
          <w:szCs w:val="20"/>
        </w:rPr>
      </w:pPr>
      <w:r>
        <w:rPr>
          <w:rFonts w:ascii="Arial" w:hAnsi="Arial" w:cs="Arial"/>
          <w:sz w:val="20"/>
          <w:szCs w:val="20"/>
        </w:rPr>
        <w:t xml:space="preserve">Souvenez-vous de Maurice Rollinat : je veux être poète, je veux Paris, pour ensuite finir pêcheur à la ligne, « au fin fond de » -on nous le ressert régulièrement - La vallée de la Creuse, la nature même </w:t>
      </w:r>
      <w:r w:rsidRPr="00055AE3">
        <w:rPr>
          <w:rFonts w:ascii="Arial" w:hAnsi="Arial" w:cs="Arial"/>
          <w:sz w:val="20"/>
          <w:szCs w:val="20"/>
        </w:rPr>
        <w:t>sauvage est refuge.</w:t>
      </w:r>
    </w:p>
    <w:p w:rsidR="00192BAE" w:rsidRPr="00055AE3" w:rsidRDefault="00192BAE" w:rsidP="00416201">
      <w:pPr>
        <w:widowControl w:val="0"/>
        <w:spacing w:line="240" w:lineRule="auto"/>
        <w:jc w:val="both"/>
        <w:rPr>
          <w:bCs/>
          <w:color w:val="auto"/>
          <w:sz w:val="20"/>
          <w:szCs w:val="20"/>
        </w:rPr>
      </w:pPr>
      <w:r w:rsidRPr="00055AE3">
        <w:rPr>
          <w:rFonts w:ascii="Arial" w:hAnsi="Arial" w:cs="Arial"/>
          <w:bCs/>
          <w:color w:val="auto"/>
          <w:sz w:val="20"/>
          <w:szCs w:val="20"/>
        </w:rPr>
        <w:t xml:space="preserve">Oui il voulait être poète, oui il a émerveillé quelques années le Paris de Montmartre, oui il a subjugué Hugo et Sarah </w:t>
      </w:r>
      <w:proofErr w:type="spellStart"/>
      <w:r w:rsidRPr="00055AE3">
        <w:rPr>
          <w:rFonts w:ascii="Arial" w:hAnsi="Arial" w:cs="Arial"/>
          <w:bCs/>
          <w:color w:val="auto"/>
          <w:sz w:val="20"/>
          <w:szCs w:val="20"/>
        </w:rPr>
        <w:t>Bernhart</w:t>
      </w:r>
      <w:proofErr w:type="spellEnd"/>
      <w:r w:rsidRPr="00055AE3">
        <w:rPr>
          <w:rFonts w:ascii="Arial" w:hAnsi="Arial" w:cs="Arial"/>
          <w:bCs/>
          <w:color w:val="auto"/>
          <w:sz w:val="20"/>
          <w:szCs w:val="20"/>
        </w:rPr>
        <w:t>, oui il a eu de nombreuses égéries.</w:t>
      </w:r>
    </w:p>
    <w:p w:rsidR="00192BAE" w:rsidRPr="00055AE3" w:rsidRDefault="00192BAE" w:rsidP="00416201">
      <w:pPr>
        <w:widowControl w:val="0"/>
        <w:spacing w:line="240" w:lineRule="auto"/>
        <w:jc w:val="both"/>
        <w:rPr>
          <w:rFonts w:ascii="Arial" w:hAnsi="Arial" w:cs="Arial"/>
          <w:i/>
          <w:iCs/>
          <w:sz w:val="20"/>
          <w:szCs w:val="20"/>
        </w:rPr>
      </w:pPr>
      <w:r w:rsidRPr="00055AE3">
        <w:rPr>
          <w:rFonts w:ascii="Arial" w:hAnsi="Arial" w:cs="Arial"/>
          <w:i/>
          <w:iCs/>
          <w:sz w:val="20"/>
          <w:szCs w:val="20"/>
        </w:rPr>
        <w:t>« Hors de Paris mon cœur s’élance / assez d’enfers et de démons/ je veux rêver dans le silence/ et dans le mystère des monts ».</w:t>
      </w:r>
    </w:p>
    <w:p w:rsidR="00192BAE" w:rsidRPr="00055AE3" w:rsidRDefault="00192BAE" w:rsidP="00416201">
      <w:pPr>
        <w:widowControl w:val="0"/>
        <w:spacing w:line="240" w:lineRule="auto"/>
        <w:jc w:val="both"/>
        <w:rPr>
          <w:rFonts w:ascii="Arial" w:hAnsi="Arial" w:cs="Arial"/>
          <w:sz w:val="20"/>
          <w:szCs w:val="20"/>
        </w:rPr>
      </w:pPr>
      <w:r w:rsidRPr="00055AE3">
        <w:rPr>
          <w:rFonts w:ascii="Arial" w:hAnsi="Arial" w:cs="Arial"/>
          <w:sz w:val="20"/>
          <w:szCs w:val="20"/>
        </w:rPr>
        <w:t xml:space="preserve">La Creuse reste la Creuse, Paris sera toujours Paris, et c’est heureux. Vivement demain ! </w:t>
      </w:r>
      <w:proofErr w:type="gramStart"/>
      <w:r w:rsidRPr="00055AE3">
        <w:rPr>
          <w:rFonts w:ascii="Arial" w:hAnsi="Arial" w:cs="Arial"/>
          <w:sz w:val="20"/>
          <w:szCs w:val="20"/>
        </w:rPr>
        <w:t>mais</w:t>
      </w:r>
      <w:proofErr w:type="gramEnd"/>
      <w:r w:rsidRPr="00055AE3">
        <w:rPr>
          <w:rFonts w:ascii="Arial" w:hAnsi="Arial" w:cs="Arial"/>
          <w:sz w:val="20"/>
          <w:szCs w:val="20"/>
        </w:rPr>
        <w:t xml:space="preserve"> demain c’est le printemps des poètes et on reparle de Rollinat.</w:t>
      </w:r>
    </w:p>
    <w:p w:rsidR="00416201" w:rsidRPr="00055AE3" w:rsidRDefault="00416201" w:rsidP="00416201">
      <w:pPr>
        <w:widowControl w:val="0"/>
        <w:spacing w:line="240" w:lineRule="auto"/>
        <w:jc w:val="both"/>
        <w:rPr>
          <w:rFonts w:ascii="Arial" w:hAnsi="Arial" w:cs="Arial"/>
          <w:bCs/>
          <w:color w:val="auto"/>
          <w:sz w:val="20"/>
          <w:szCs w:val="20"/>
        </w:rPr>
      </w:pPr>
      <w:r w:rsidRPr="00055AE3">
        <w:rPr>
          <w:rFonts w:ascii="Arial" w:hAnsi="Arial" w:cs="Arial"/>
          <w:bCs/>
          <w:color w:val="auto"/>
          <w:sz w:val="20"/>
          <w:szCs w:val="20"/>
        </w:rPr>
        <w:t>Rendez-vous au printemps des poètes, sur les pas de Rollinat à Châteauroux, ce sera les 10 et 11 mars, et à Paris du 5 au 18.</w:t>
      </w:r>
    </w:p>
    <w:p w:rsidR="00416201" w:rsidRDefault="00416201" w:rsidP="00416201">
      <w:pPr>
        <w:widowControl w:val="0"/>
        <w:spacing w:line="240" w:lineRule="auto"/>
        <w:jc w:val="both"/>
        <w:rPr>
          <w:rFonts w:ascii="Arial" w:hAnsi="Arial" w:cs="Arial"/>
          <w:sz w:val="20"/>
          <w:szCs w:val="20"/>
        </w:rPr>
      </w:pP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Il a fait peur à Oscar Wilde ; il a rendu jaloux Verlaine et d’autres, et enfin il a fui la notoriété parce qu’elle n’est pas reconnaissante ou simplement parce que son corps n’a pas suivi. Il faut être costaud plutôt que mégalo pour satisfaire sa vocation et séduire une majorité de français.</w:t>
      </w:r>
    </w:p>
    <w:p w:rsidR="00416201" w:rsidRDefault="00416201" w:rsidP="00416201">
      <w:pPr>
        <w:widowControl w:val="0"/>
        <w:spacing w:line="240" w:lineRule="auto"/>
        <w:jc w:val="both"/>
        <w:rPr>
          <w:rFonts w:ascii="Arial" w:hAnsi="Arial" w:cs="Arial"/>
          <w:sz w:val="20"/>
          <w:szCs w:val="20"/>
        </w:rPr>
      </w:pP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Sans doute la névrose de Maurice Rollinat</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C’est de croire à la poésie et au Paris d’Hugo</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C’est de croire au pouvoir du chat blanc ou noir</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A la reconnaissance des hommes et des dieux</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A la parole quand la réalité est plus nerveuse.</w:t>
      </w:r>
    </w:p>
    <w:p w:rsidR="00192BAE" w:rsidRDefault="00192BAE" w:rsidP="00416201">
      <w:pPr>
        <w:spacing w:line="240" w:lineRule="auto"/>
        <w:jc w:val="both"/>
        <w:rPr>
          <w:rFonts w:ascii="Arial" w:hAnsi="Arial" w:cs="Arial"/>
          <w:sz w:val="20"/>
          <w:szCs w:val="20"/>
        </w:rPr>
      </w:pP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 xml:space="preserve">Plus le </w:t>
      </w:r>
      <w:proofErr w:type="gramStart"/>
      <w:r>
        <w:rPr>
          <w:rFonts w:ascii="Arial" w:hAnsi="Arial" w:cs="Arial"/>
          <w:sz w:val="20"/>
          <w:szCs w:val="20"/>
        </w:rPr>
        <w:t>pays est</w:t>
      </w:r>
      <w:proofErr w:type="gramEnd"/>
      <w:r>
        <w:rPr>
          <w:rFonts w:ascii="Arial" w:hAnsi="Arial" w:cs="Arial"/>
          <w:sz w:val="20"/>
          <w:szCs w:val="20"/>
        </w:rPr>
        <w:t xml:space="preserve"> sauvage</w:t>
      </w:r>
    </w:p>
    <w:p w:rsidR="00192BAE" w:rsidRDefault="00192BAE" w:rsidP="00416201">
      <w:pPr>
        <w:widowControl w:val="0"/>
        <w:spacing w:line="240" w:lineRule="auto"/>
        <w:jc w:val="both"/>
        <w:rPr>
          <w:rFonts w:ascii="Arial" w:hAnsi="Arial" w:cs="Arial"/>
          <w:sz w:val="20"/>
          <w:szCs w:val="20"/>
        </w:rPr>
      </w:pPr>
      <w:proofErr w:type="gramStart"/>
      <w:r>
        <w:rPr>
          <w:rFonts w:ascii="Arial" w:hAnsi="Arial" w:cs="Arial"/>
          <w:sz w:val="20"/>
          <w:szCs w:val="20"/>
        </w:rPr>
        <w:t>et</w:t>
      </w:r>
      <w:proofErr w:type="gramEnd"/>
      <w:r>
        <w:rPr>
          <w:rFonts w:ascii="Arial" w:hAnsi="Arial" w:cs="Arial"/>
          <w:sz w:val="20"/>
          <w:szCs w:val="20"/>
        </w:rPr>
        <w:t xml:space="preserve"> c’est le cas de la vallée de la Creuse</w:t>
      </w:r>
    </w:p>
    <w:p w:rsidR="00192BAE" w:rsidRDefault="00192BAE" w:rsidP="00416201">
      <w:pPr>
        <w:widowControl w:val="0"/>
        <w:spacing w:line="240" w:lineRule="auto"/>
        <w:jc w:val="both"/>
        <w:rPr>
          <w:rFonts w:ascii="Arial" w:hAnsi="Arial" w:cs="Arial"/>
          <w:sz w:val="20"/>
          <w:szCs w:val="20"/>
        </w:rPr>
      </w:pPr>
      <w:proofErr w:type="gramStart"/>
      <w:r>
        <w:rPr>
          <w:rFonts w:ascii="Arial" w:hAnsi="Arial" w:cs="Arial"/>
          <w:sz w:val="20"/>
          <w:szCs w:val="20"/>
        </w:rPr>
        <w:t>plus</w:t>
      </w:r>
      <w:proofErr w:type="gramEnd"/>
      <w:r>
        <w:rPr>
          <w:rFonts w:ascii="Arial" w:hAnsi="Arial" w:cs="Arial"/>
          <w:sz w:val="20"/>
          <w:szCs w:val="20"/>
        </w:rPr>
        <w:t xml:space="preserve"> les animaux savent les choses</w:t>
      </w:r>
    </w:p>
    <w:p w:rsidR="00192BAE" w:rsidRDefault="00192BAE" w:rsidP="00416201">
      <w:pPr>
        <w:widowControl w:val="0"/>
        <w:spacing w:line="240" w:lineRule="auto"/>
        <w:jc w:val="both"/>
        <w:rPr>
          <w:rFonts w:ascii="Arial" w:hAnsi="Arial" w:cs="Arial"/>
          <w:sz w:val="20"/>
          <w:szCs w:val="20"/>
        </w:rPr>
      </w:pPr>
      <w:proofErr w:type="gramStart"/>
      <w:r>
        <w:rPr>
          <w:rFonts w:ascii="Arial" w:hAnsi="Arial" w:cs="Arial"/>
          <w:sz w:val="20"/>
          <w:szCs w:val="20"/>
        </w:rPr>
        <w:t>de</w:t>
      </w:r>
      <w:proofErr w:type="gramEnd"/>
      <w:r>
        <w:rPr>
          <w:rFonts w:ascii="Arial" w:hAnsi="Arial" w:cs="Arial"/>
          <w:sz w:val="20"/>
          <w:szCs w:val="20"/>
        </w:rPr>
        <w:t xml:space="preserve"> la vie, des humains, et davantage</w:t>
      </w:r>
    </w:p>
    <w:p w:rsidR="00192BAE" w:rsidRDefault="00192BAE" w:rsidP="00416201">
      <w:pPr>
        <w:widowControl w:val="0"/>
        <w:spacing w:line="240" w:lineRule="auto"/>
        <w:jc w:val="both"/>
        <w:rPr>
          <w:rFonts w:ascii="Arial" w:hAnsi="Arial" w:cs="Arial"/>
          <w:sz w:val="20"/>
          <w:szCs w:val="20"/>
        </w:rPr>
      </w:pPr>
      <w:proofErr w:type="gramStart"/>
      <w:r>
        <w:rPr>
          <w:rFonts w:ascii="Arial" w:hAnsi="Arial" w:cs="Arial"/>
          <w:sz w:val="20"/>
          <w:szCs w:val="20"/>
        </w:rPr>
        <w:t>allez</w:t>
      </w:r>
      <w:proofErr w:type="gramEnd"/>
      <w:r>
        <w:rPr>
          <w:rFonts w:ascii="Arial" w:hAnsi="Arial" w:cs="Arial"/>
          <w:sz w:val="20"/>
          <w:szCs w:val="20"/>
        </w:rPr>
        <w:t xml:space="preserve"> en Australie, en Afrique …</w:t>
      </w:r>
    </w:p>
    <w:p w:rsidR="00192BAE" w:rsidRDefault="00192BAE" w:rsidP="00416201">
      <w:pPr>
        <w:spacing w:line="240" w:lineRule="auto"/>
        <w:jc w:val="both"/>
        <w:rPr>
          <w:rFonts w:ascii="Arial" w:hAnsi="Arial" w:cs="Arial"/>
          <w:sz w:val="20"/>
          <w:szCs w:val="20"/>
        </w:rPr>
      </w:pP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De « vive Paris » à « vive la mort »</w:t>
      </w:r>
    </w:p>
    <w:p w:rsidR="00192BAE" w:rsidRDefault="00192BAE" w:rsidP="00416201">
      <w:pPr>
        <w:widowControl w:val="0"/>
        <w:spacing w:line="240" w:lineRule="auto"/>
        <w:jc w:val="both"/>
        <w:rPr>
          <w:rFonts w:ascii="Arial" w:hAnsi="Arial" w:cs="Arial"/>
          <w:sz w:val="20"/>
          <w:szCs w:val="20"/>
        </w:rPr>
      </w:pPr>
      <w:proofErr w:type="gramStart"/>
      <w:r>
        <w:rPr>
          <w:rFonts w:ascii="Arial" w:hAnsi="Arial" w:cs="Arial"/>
          <w:sz w:val="20"/>
          <w:szCs w:val="20"/>
        </w:rPr>
        <w:t>en</w:t>
      </w:r>
      <w:proofErr w:type="gramEnd"/>
      <w:r>
        <w:rPr>
          <w:rFonts w:ascii="Arial" w:hAnsi="Arial" w:cs="Arial"/>
          <w:sz w:val="20"/>
          <w:szCs w:val="20"/>
        </w:rPr>
        <w:t xml:space="preserve"> passant par « fuyons Paris »</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Paris ravigote, Paris épuise les êtres à part</w:t>
      </w:r>
    </w:p>
    <w:p w:rsidR="00192BAE" w:rsidRDefault="00192BAE" w:rsidP="00416201">
      <w:pPr>
        <w:spacing w:line="240" w:lineRule="auto"/>
        <w:jc w:val="both"/>
        <w:rPr>
          <w:rFonts w:ascii="Arial" w:hAnsi="Arial" w:cs="Arial"/>
          <w:sz w:val="20"/>
          <w:szCs w:val="20"/>
        </w:rPr>
      </w:pPr>
      <w:proofErr w:type="gramStart"/>
      <w:r>
        <w:rPr>
          <w:rFonts w:ascii="Arial" w:hAnsi="Arial" w:cs="Arial"/>
          <w:sz w:val="20"/>
          <w:szCs w:val="20"/>
        </w:rPr>
        <w:t>même</w:t>
      </w:r>
      <w:proofErr w:type="gramEnd"/>
      <w:r>
        <w:rPr>
          <w:rFonts w:ascii="Arial" w:hAnsi="Arial" w:cs="Arial"/>
          <w:sz w:val="20"/>
          <w:szCs w:val="20"/>
        </w:rPr>
        <w:t xml:space="preserve"> les plus passionnés et les plus forts.</w:t>
      </w:r>
    </w:p>
    <w:p w:rsidR="00192BAE" w:rsidRDefault="00192BAE" w:rsidP="00416201">
      <w:pPr>
        <w:spacing w:line="240" w:lineRule="auto"/>
        <w:jc w:val="both"/>
        <w:rPr>
          <w:rFonts w:ascii="Arial" w:hAnsi="Arial" w:cs="Arial"/>
          <w:sz w:val="20"/>
          <w:szCs w:val="20"/>
        </w:rPr>
      </w:pP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 xml:space="preserve">Les deux Rollinat font </w:t>
      </w:r>
      <w:proofErr w:type="spellStart"/>
      <w:r>
        <w:rPr>
          <w:rFonts w:ascii="Arial" w:hAnsi="Arial" w:cs="Arial"/>
          <w:sz w:val="20"/>
          <w:szCs w:val="20"/>
        </w:rPr>
        <w:t>Lapaire</w:t>
      </w:r>
      <w:proofErr w:type="spellEnd"/>
      <w:r>
        <w:rPr>
          <w:rFonts w:ascii="Arial" w:hAnsi="Arial" w:cs="Arial"/>
          <w:sz w:val="20"/>
          <w:szCs w:val="20"/>
        </w:rPr>
        <w:t>*</w:t>
      </w:r>
    </w:p>
    <w:p w:rsidR="00192BAE" w:rsidRDefault="00192BAE" w:rsidP="00416201">
      <w:pPr>
        <w:widowControl w:val="0"/>
        <w:spacing w:line="240" w:lineRule="auto"/>
        <w:jc w:val="both"/>
        <w:rPr>
          <w:rFonts w:ascii="Arial" w:hAnsi="Arial" w:cs="Arial"/>
          <w:i/>
          <w:iCs/>
          <w:sz w:val="20"/>
          <w:szCs w:val="20"/>
        </w:rPr>
      </w:pPr>
      <w:r>
        <w:rPr>
          <w:rFonts w:ascii="Arial" w:hAnsi="Arial" w:cs="Arial"/>
          <w:i/>
          <w:iCs/>
          <w:sz w:val="20"/>
          <w:szCs w:val="20"/>
        </w:rPr>
        <w:t xml:space="preserve">(*auteur de « Rollinat poète et musicien »). </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 xml:space="preserve">On ne parle pas d’amour en famille; </w:t>
      </w:r>
    </w:p>
    <w:p w:rsidR="00192BAE" w:rsidRDefault="00192BAE" w:rsidP="00416201">
      <w:pPr>
        <w:widowControl w:val="0"/>
        <w:spacing w:line="240" w:lineRule="auto"/>
        <w:jc w:val="both"/>
        <w:rPr>
          <w:rFonts w:ascii="Arial" w:hAnsi="Arial" w:cs="Arial"/>
          <w:sz w:val="20"/>
          <w:szCs w:val="20"/>
        </w:rPr>
      </w:pPr>
      <w:r>
        <w:rPr>
          <w:rFonts w:ascii="Arial" w:hAnsi="Arial" w:cs="Arial"/>
          <w:sz w:val="20"/>
          <w:szCs w:val="20"/>
        </w:rPr>
        <w:t>Ni de poésie sans chanteur, écoutez Brassens :</w:t>
      </w:r>
    </w:p>
    <w:p w:rsidR="00192BAE" w:rsidRDefault="00192BAE" w:rsidP="00416201">
      <w:pPr>
        <w:widowControl w:val="0"/>
        <w:spacing w:line="240" w:lineRule="auto"/>
        <w:jc w:val="both"/>
        <w:rPr>
          <w:rFonts w:ascii="Arial" w:hAnsi="Arial" w:cs="Arial"/>
          <w:sz w:val="20"/>
          <w:szCs w:val="20"/>
        </w:rPr>
      </w:pPr>
    </w:p>
    <w:p w:rsidR="00192BAE" w:rsidRDefault="00192BAE" w:rsidP="00416201">
      <w:pPr>
        <w:widowControl w:val="0"/>
        <w:spacing w:line="240" w:lineRule="auto"/>
        <w:jc w:val="both"/>
        <w:rPr>
          <w:rFonts w:ascii="Arial" w:hAnsi="Arial" w:cs="Arial"/>
          <w:i/>
          <w:iCs/>
          <w:sz w:val="20"/>
          <w:szCs w:val="20"/>
        </w:rPr>
      </w:pPr>
      <w:r>
        <w:rPr>
          <w:rFonts w:ascii="Arial" w:hAnsi="Arial" w:cs="Arial"/>
          <w:i/>
          <w:iCs/>
          <w:sz w:val="20"/>
          <w:szCs w:val="20"/>
        </w:rPr>
        <w:t>« Du temps où je vivais / dans le troisième dessous / ivrogne immonde infâme / un plus saoulard que moi / m’avait vendu sa femme ».</w:t>
      </w:r>
    </w:p>
    <w:p w:rsidR="00416201" w:rsidRDefault="00416201" w:rsidP="00416201">
      <w:pPr>
        <w:widowControl w:val="0"/>
        <w:spacing w:line="240" w:lineRule="auto"/>
        <w:jc w:val="both"/>
        <w:rPr>
          <w:rFonts w:ascii="Arial" w:hAnsi="Arial" w:cs="Arial"/>
          <w:i/>
          <w:iCs/>
          <w:sz w:val="20"/>
          <w:szCs w:val="20"/>
        </w:rPr>
      </w:pPr>
    </w:p>
    <w:p w:rsidR="00192BAE" w:rsidRDefault="00192BAE" w:rsidP="00416201">
      <w:pPr>
        <w:spacing w:line="240" w:lineRule="auto"/>
        <w:jc w:val="both"/>
        <w:rPr>
          <w:rFonts w:ascii="Arial" w:hAnsi="Arial" w:cs="Arial"/>
          <w:sz w:val="20"/>
          <w:szCs w:val="20"/>
        </w:rPr>
      </w:pPr>
      <w:r>
        <w:rPr>
          <w:rFonts w:ascii="Arial" w:hAnsi="Arial" w:cs="Arial"/>
          <w:sz w:val="20"/>
          <w:szCs w:val="20"/>
        </w:rPr>
        <w:t xml:space="preserve">Ne mélangeons pas tout, choléra et peste, la poésie quelle qu’elle soit est digne des trois </w:t>
      </w:r>
      <w:r>
        <w:rPr>
          <w:rFonts w:ascii="Arial" w:hAnsi="Arial" w:cs="Arial"/>
          <w:b/>
          <w:bCs/>
          <w:sz w:val="20"/>
          <w:szCs w:val="20"/>
        </w:rPr>
        <w:t>A</w:t>
      </w:r>
      <w:r>
        <w:rPr>
          <w:rFonts w:ascii="Arial" w:hAnsi="Arial" w:cs="Arial"/>
          <w:sz w:val="20"/>
          <w:szCs w:val="20"/>
        </w:rPr>
        <w:t xml:space="preserve"> : </w:t>
      </w:r>
    </w:p>
    <w:p w:rsidR="00192BAE" w:rsidRDefault="00192BAE" w:rsidP="00416201">
      <w:pPr>
        <w:spacing w:line="240" w:lineRule="auto"/>
        <w:jc w:val="both"/>
        <w:rPr>
          <w:rFonts w:ascii="Arial" w:hAnsi="Arial" w:cs="Arial"/>
          <w:i/>
          <w:iCs/>
          <w:sz w:val="20"/>
          <w:szCs w:val="20"/>
        </w:rPr>
      </w:pPr>
      <w:r>
        <w:rPr>
          <w:rFonts w:ascii="Arial" w:hAnsi="Arial" w:cs="Arial"/>
          <w:i/>
          <w:iCs/>
          <w:sz w:val="20"/>
          <w:szCs w:val="20"/>
        </w:rPr>
        <w:t>« </w:t>
      </w:r>
      <w:r>
        <w:rPr>
          <w:rFonts w:ascii="Arial" w:hAnsi="Arial" w:cs="Arial"/>
          <w:b/>
          <w:bCs/>
          <w:i/>
          <w:iCs/>
          <w:sz w:val="20"/>
          <w:szCs w:val="20"/>
        </w:rPr>
        <w:t>A</w:t>
      </w:r>
      <w:r>
        <w:rPr>
          <w:rFonts w:ascii="Arial" w:hAnsi="Arial" w:cs="Arial"/>
          <w:i/>
          <w:iCs/>
          <w:sz w:val="20"/>
          <w:szCs w:val="20"/>
        </w:rPr>
        <w:t xml:space="preserve">mis qui m’aiment, </w:t>
      </w:r>
      <w:r>
        <w:rPr>
          <w:rFonts w:ascii="Arial" w:hAnsi="Arial" w:cs="Arial"/>
          <w:b/>
          <w:bCs/>
          <w:i/>
          <w:iCs/>
          <w:sz w:val="20"/>
          <w:szCs w:val="20"/>
        </w:rPr>
        <w:t>A</w:t>
      </w:r>
      <w:r>
        <w:rPr>
          <w:rFonts w:ascii="Arial" w:hAnsi="Arial" w:cs="Arial"/>
          <w:i/>
          <w:iCs/>
          <w:sz w:val="20"/>
          <w:szCs w:val="20"/>
        </w:rPr>
        <w:t xml:space="preserve">mis qui me trompent et  </w:t>
      </w:r>
      <w:r>
        <w:rPr>
          <w:rFonts w:ascii="Arial" w:hAnsi="Arial" w:cs="Arial"/>
          <w:b/>
          <w:bCs/>
          <w:i/>
          <w:iCs/>
          <w:sz w:val="20"/>
          <w:szCs w:val="20"/>
        </w:rPr>
        <w:t>A</w:t>
      </w:r>
      <w:r>
        <w:rPr>
          <w:rFonts w:ascii="Arial" w:hAnsi="Arial" w:cs="Arial"/>
          <w:i/>
          <w:iCs/>
          <w:sz w:val="20"/>
          <w:szCs w:val="20"/>
        </w:rPr>
        <w:t xml:space="preserve">mis qui me détestent ». </w:t>
      </w:r>
    </w:p>
    <w:p w:rsidR="00416201" w:rsidRDefault="00416201" w:rsidP="00416201">
      <w:pPr>
        <w:spacing w:line="240" w:lineRule="auto"/>
        <w:jc w:val="both"/>
        <w:rPr>
          <w:rFonts w:ascii="Arial" w:hAnsi="Arial" w:cs="Arial"/>
          <w:i/>
          <w:iCs/>
          <w:sz w:val="20"/>
          <w:szCs w:val="20"/>
        </w:rPr>
      </w:pPr>
    </w:p>
    <w:p w:rsidR="00192BAE" w:rsidRDefault="00192BAE" w:rsidP="00416201">
      <w:pPr>
        <w:spacing w:line="240" w:lineRule="auto"/>
        <w:jc w:val="both"/>
        <w:rPr>
          <w:rFonts w:ascii="Arial" w:hAnsi="Arial" w:cs="Arial"/>
          <w:b/>
          <w:bCs/>
          <w:sz w:val="20"/>
          <w:szCs w:val="20"/>
        </w:rPr>
      </w:pPr>
      <w:r>
        <w:rPr>
          <w:rFonts w:ascii="Arial" w:hAnsi="Arial" w:cs="Arial"/>
          <w:b/>
          <w:bCs/>
          <w:sz w:val="20"/>
          <w:szCs w:val="20"/>
        </w:rPr>
        <w:t xml:space="preserve">Les romantiques sont là, que cela plaise ou </w:t>
      </w:r>
      <w:proofErr w:type="gramStart"/>
      <w:r>
        <w:rPr>
          <w:rFonts w:ascii="Arial" w:hAnsi="Arial" w:cs="Arial"/>
          <w:b/>
          <w:bCs/>
          <w:sz w:val="20"/>
          <w:szCs w:val="20"/>
        </w:rPr>
        <w:t>pas ,</w:t>
      </w:r>
      <w:proofErr w:type="gramEnd"/>
      <w:r>
        <w:rPr>
          <w:rFonts w:ascii="Arial" w:hAnsi="Arial" w:cs="Arial"/>
          <w:b/>
          <w:bCs/>
          <w:sz w:val="20"/>
          <w:szCs w:val="20"/>
        </w:rPr>
        <w:t xml:space="preserve"> … c’est du Vigny.</w:t>
      </w:r>
    </w:p>
    <w:p w:rsidR="00D14555" w:rsidRDefault="00D14555" w:rsidP="00416201">
      <w:pPr>
        <w:spacing w:line="240" w:lineRule="auto"/>
      </w:pPr>
    </w:p>
    <w:sectPr w:rsidR="00D14555" w:rsidSect="005D77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697" w:rsidRDefault="00174697" w:rsidP="00904AFC">
      <w:pPr>
        <w:spacing w:after="0" w:line="240" w:lineRule="auto"/>
      </w:pPr>
      <w:r>
        <w:separator/>
      </w:r>
    </w:p>
  </w:endnote>
  <w:endnote w:type="continuationSeparator" w:id="0">
    <w:p w:rsidR="00174697" w:rsidRDefault="00174697" w:rsidP="00904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697" w:rsidRDefault="00174697" w:rsidP="00904AFC">
      <w:pPr>
        <w:spacing w:after="0" w:line="240" w:lineRule="auto"/>
      </w:pPr>
      <w:r>
        <w:separator/>
      </w:r>
    </w:p>
  </w:footnote>
  <w:footnote w:type="continuationSeparator" w:id="0">
    <w:p w:rsidR="00174697" w:rsidRDefault="00174697" w:rsidP="00904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En-tte"/>
    </w:pPr>
    <w:r>
      <w:rPr>
        <w:noProof/>
      </w:rPr>
      <w:drawing>
        <wp:inline distT="0" distB="0" distL="0" distR="0">
          <wp:extent cx="2657475" cy="638175"/>
          <wp:effectExtent l="19050" t="0" r="9525" b="0"/>
          <wp:docPr id="1" name="Image 1" descr="Bandeau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ndeau (1).gif"/>
                  <pic:cNvPicPr>
                    <a:picLocks noChangeAspect="1" noChangeArrowheads="1"/>
                  </pic:cNvPicPr>
                </pic:nvPicPr>
                <pic:blipFill>
                  <a:blip r:embed="rId1"/>
                  <a:srcRect/>
                  <a:stretch>
                    <a:fillRect/>
                  </a:stretch>
                </pic:blipFill>
                <pic:spPr bwMode="auto">
                  <a:xfrm>
                    <a:off x="0" y="0"/>
                    <a:ext cx="2657475" cy="638175"/>
                  </a:xfrm>
                  <a:prstGeom prst="rect">
                    <a:avLst/>
                  </a:prstGeom>
                  <a:noFill/>
                  <a:ln w="9525">
                    <a:noFill/>
                    <a:miter lim="800000"/>
                    <a:headEnd/>
                    <a:tailEnd/>
                  </a:ln>
                </pic:spPr>
              </pic:pic>
            </a:graphicData>
          </a:graphic>
        </wp:inline>
      </w:drawing>
    </w:r>
  </w:p>
  <w:p w:rsidR="00904AFC" w:rsidRDefault="00904AF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FC" w:rsidRDefault="00904AF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416201"/>
    <w:rsid w:val="00055AE3"/>
    <w:rsid w:val="00174697"/>
    <w:rsid w:val="00192BAE"/>
    <w:rsid w:val="00416201"/>
    <w:rsid w:val="005D77AB"/>
    <w:rsid w:val="00904AFC"/>
    <w:rsid w:val="00D145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BAE"/>
    <w:pPr>
      <w:spacing w:after="120" w:line="285" w:lineRule="auto"/>
    </w:pPr>
    <w:rPr>
      <w:rFonts w:ascii="Georgia" w:eastAsia="Times New Roman" w:hAnsi="Georgia" w:cs="Times New Roman"/>
      <w:color w:val="000000"/>
      <w:kern w:val="28"/>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4AFC"/>
    <w:pPr>
      <w:tabs>
        <w:tab w:val="center" w:pos="4536"/>
        <w:tab w:val="right" w:pos="9072"/>
      </w:tabs>
      <w:spacing w:after="0" w:line="240" w:lineRule="auto"/>
    </w:pPr>
    <w:rPr>
      <w:rFonts w:asciiTheme="minorHAnsi" w:eastAsiaTheme="minorEastAsia" w:hAnsiTheme="minorHAnsi" w:cstheme="minorBidi"/>
      <w:color w:val="auto"/>
      <w:kern w:val="0"/>
      <w:sz w:val="22"/>
      <w:szCs w:val="22"/>
    </w:rPr>
  </w:style>
  <w:style w:type="character" w:customStyle="1" w:styleId="En-tteCar">
    <w:name w:val="En-tête Car"/>
    <w:basedOn w:val="Policepardfaut"/>
    <w:link w:val="En-tte"/>
    <w:uiPriority w:val="99"/>
    <w:rsid w:val="00904AFC"/>
  </w:style>
  <w:style w:type="paragraph" w:styleId="Pieddepage">
    <w:name w:val="footer"/>
    <w:basedOn w:val="Normal"/>
    <w:link w:val="PieddepageCar"/>
    <w:uiPriority w:val="99"/>
    <w:semiHidden/>
    <w:unhideWhenUsed/>
    <w:rsid w:val="00904AFC"/>
    <w:pPr>
      <w:tabs>
        <w:tab w:val="center" w:pos="4536"/>
        <w:tab w:val="right" w:pos="9072"/>
      </w:tabs>
      <w:spacing w:after="0" w:line="240" w:lineRule="auto"/>
    </w:pPr>
    <w:rPr>
      <w:rFonts w:asciiTheme="minorHAnsi" w:eastAsiaTheme="minorEastAsia" w:hAnsiTheme="minorHAnsi" w:cstheme="minorBidi"/>
      <w:color w:val="auto"/>
      <w:kern w:val="0"/>
      <w:sz w:val="22"/>
      <w:szCs w:val="22"/>
    </w:rPr>
  </w:style>
  <w:style w:type="character" w:customStyle="1" w:styleId="PieddepageCar">
    <w:name w:val="Pied de page Car"/>
    <w:basedOn w:val="Policepardfaut"/>
    <w:link w:val="Pieddepage"/>
    <w:uiPriority w:val="99"/>
    <w:semiHidden/>
    <w:rsid w:val="00904AFC"/>
  </w:style>
  <w:style w:type="paragraph" w:styleId="Textedebulles">
    <w:name w:val="Balloon Text"/>
    <w:basedOn w:val="Normal"/>
    <w:link w:val="TextedebullesCar"/>
    <w:uiPriority w:val="99"/>
    <w:semiHidden/>
    <w:unhideWhenUsed/>
    <w:rsid w:val="00904AFC"/>
    <w:pPr>
      <w:spacing w:after="0" w:line="240" w:lineRule="auto"/>
    </w:pPr>
    <w:rPr>
      <w:rFonts w:ascii="Tahoma" w:eastAsiaTheme="minorEastAsia" w:hAnsi="Tahoma" w:cs="Tahoma"/>
      <w:color w:val="auto"/>
      <w:kern w:val="0"/>
      <w:sz w:val="16"/>
      <w:szCs w:val="16"/>
    </w:rPr>
  </w:style>
  <w:style w:type="character" w:customStyle="1" w:styleId="TextedebullesCar">
    <w:name w:val="Texte de bulles Car"/>
    <w:basedOn w:val="Policepardfaut"/>
    <w:link w:val="Textedebulles"/>
    <w:uiPriority w:val="99"/>
    <w:semiHidden/>
    <w:rsid w:val="00904AFC"/>
    <w:rPr>
      <w:rFonts w:ascii="Tahoma" w:hAnsi="Tahoma" w:cs="Tahoma"/>
      <w:sz w:val="16"/>
      <w:szCs w:val="16"/>
    </w:rPr>
  </w:style>
  <w:style w:type="paragraph" w:customStyle="1" w:styleId="Standard">
    <w:name w:val="Standard"/>
    <w:rsid w:val="00192BAE"/>
    <w:pPr>
      <w:spacing w:after="0" w:line="273" w:lineRule="auto"/>
    </w:pPr>
    <w:rPr>
      <w:rFonts w:ascii="Times New Roman" w:eastAsia="Times New Roman" w:hAnsi="Times New Roman" w:cs="Times New Roman"/>
      <w:color w:val="000000"/>
      <w:kern w:val="30"/>
      <w:sz w:val="24"/>
      <w:szCs w:val="24"/>
    </w:rPr>
  </w:style>
</w:styles>
</file>

<file path=word/webSettings.xml><?xml version="1.0" encoding="utf-8"?>
<w:webSettings xmlns:r="http://schemas.openxmlformats.org/officeDocument/2006/relationships" xmlns:w="http://schemas.openxmlformats.org/wordprocessingml/2006/main">
  <w:divs>
    <w:div w:id="589390016">
      <w:bodyDiv w:val="1"/>
      <w:marLeft w:val="0"/>
      <w:marRight w:val="0"/>
      <w:marTop w:val="0"/>
      <w:marBottom w:val="0"/>
      <w:divBdr>
        <w:top w:val="none" w:sz="0" w:space="0" w:color="auto"/>
        <w:left w:val="none" w:sz="0" w:space="0" w:color="auto"/>
        <w:bottom w:val="none" w:sz="0" w:space="0" w:color="auto"/>
        <w:right w:val="none" w:sz="0" w:space="0" w:color="auto"/>
      </w:divBdr>
    </w:div>
    <w:div w:id="631180765">
      <w:bodyDiv w:val="1"/>
      <w:marLeft w:val="0"/>
      <w:marRight w:val="0"/>
      <w:marTop w:val="0"/>
      <w:marBottom w:val="0"/>
      <w:divBdr>
        <w:top w:val="none" w:sz="0" w:space="0" w:color="auto"/>
        <w:left w:val="none" w:sz="0" w:space="0" w:color="auto"/>
        <w:bottom w:val="none" w:sz="0" w:space="0" w:color="auto"/>
        <w:right w:val="none" w:sz="0" w:space="0" w:color="auto"/>
      </w:divBdr>
    </w:div>
    <w:div w:id="708648041">
      <w:bodyDiv w:val="1"/>
      <w:marLeft w:val="0"/>
      <w:marRight w:val="0"/>
      <w:marTop w:val="0"/>
      <w:marBottom w:val="0"/>
      <w:divBdr>
        <w:top w:val="none" w:sz="0" w:space="0" w:color="auto"/>
        <w:left w:val="none" w:sz="0" w:space="0" w:color="auto"/>
        <w:bottom w:val="none" w:sz="0" w:space="0" w:color="auto"/>
        <w:right w:val="none" w:sz="0" w:space="0" w:color="auto"/>
      </w:divBdr>
    </w:div>
    <w:div w:id="1190097213">
      <w:bodyDiv w:val="1"/>
      <w:marLeft w:val="0"/>
      <w:marRight w:val="0"/>
      <w:marTop w:val="0"/>
      <w:marBottom w:val="0"/>
      <w:divBdr>
        <w:top w:val="none" w:sz="0" w:space="0" w:color="auto"/>
        <w:left w:val="none" w:sz="0" w:space="0" w:color="auto"/>
        <w:bottom w:val="none" w:sz="0" w:space="0" w:color="auto"/>
        <w:right w:val="none" w:sz="0" w:space="0" w:color="auto"/>
      </w:divBdr>
    </w:div>
    <w:div w:id="161035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s\AppData\Roaming\Microsoft\Templates\Suite%20Lettre%20AdlC%2012030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Suite Lettre AdlC 120307</Template>
  <TotalTime>23</TotalTime>
  <Pages>2</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jacques</cp:lastModifiedBy>
  <cp:revision>2</cp:revision>
  <dcterms:created xsi:type="dcterms:W3CDTF">2012-03-07T14:12:00Z</dcterms:created>
  <dcterms:modified xsi:type="dcterms:W3CDTF">2012-03-07T14:35:00Z</dcterms:modified>
</cp:coreProperties>
</file>